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2889E641" w:rsidR="00920751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658E2DEA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517484" w:rsidRPr="00517484">
        <w:rPr>
          <w:rFonts w:asciiTheme="minorHAnsi" w:hAnsiTheme="minorHAnsi" w:cstheme="minorHAnsi"/>
        </w:rPr>
        <w:t xml:space="preserve">Contratação de empresa para a aquisição de monitores </w:t>
      </w:r>
      <w:r w:rsidR="00517484" w:rsidRPr="00517484">
        <w:rPr>
          <w:rFonts w:asciiTheme="minorHAnsi" w:hAnsiTheme="minorHAnsi" w:cstheme="minorHAnsi"/>
          <w:b/>
          <w:bCs/>
        </w:rPr>
        <w:t>sob demanda</w:t>
      </w:r>
      <w:r w:rsidR="00517484" w:rsidRPr="00517484">
        <w:rPr>
          <w:rFonts w:asciiTheme="minorHAnsi" w:hAnsiTheme="minorHAnsi" w:cstheme="minorHAnsi"/>
        </w:rPr>
        <w:t>, conforme especificações e condições constantes neste documento e seus anexos, para atender as demandas do Sebrae em Rondônia.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559"/>
        <w:gridCol w:w="1559"/>
        <w:gridCol w:w="1418"/>
        <w:gridCol w:w="1140"/>
      </w:tblGrid>
      <w:tr w:rsidR="00920751" w:rsidRPr="00D46E21" w14:paraId="4DADBE20" w14:textId="77777777" w:rsidTr="00517484">
        <w:trPr>
          <w:trHeight w:val="462"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2E1A5FA5" w14:textId="11479104" w:rsidR="00920751" w:rsidRPr="00D46E21" w:rsidRDefault="00920751" w:rsidP="00D46E21">
            <w:pPr>
              <w:tabs>
                <w:tab w:val="left" w:pos="630"/>
              </w:tabs>
              <w:adjustRightInd w:val="0"/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4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517484" w:rsidRPr="00D46E21" w14:paraId="01CD3A10" w14:textId="77777777" w:rsidTr="00517484">
        <w:trPr>
          <w:trHeight w:val="34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D63A420" w14:textId="77777777" w:rsidR="00517484" w:rsidRPr="00D46E21" w:rsidRDefault="00517484" w:rsidP="00517484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A314A6" w14:textId="77777777" w:rsidR="00517484" w:rsidRPr="006748CB" w:rsidRDefault="00517484" w:rsidP="00517484">
            <w:pPr>
              <w:pStyle w:val="Pargrafoda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045BFB9A" w14:textId="77777777" w:rsidR="00517484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sz w:val="18"/>
                <w:szCs w:val="18"/>
                <w:lang w:eastAsia="en-US"/>
              </w:rPr>
              <w:t xml:space="preserve">MONITOR </w:t>
            </w:r>
          </w:p>
          <w:p w14:paraId="57CFE782" w14:textId="77777777" w:rsidR="00517484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5DF158A4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Dimensão diagonal: mínimo 23.8" </w:t>
            </w:r>
          </w:p>
          <w:p w14:paraId="0EE2736F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Tipo de painel: IPS</w:t>
            </w:r>
          </w:p>
          <w:p w14:paraId="2073135C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Resolução: Full HD (1920 x 1080)</w:t>
            </w:r>
          </w:p>
          <w:p w14:paraId="79BA8670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Entradas: HDMI, DisplayPort</w:t>
            </w:r>
          </w:p>
          <w:p w14:paraId="03C4649C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Recursos: Economia de Energia</w:t>
            </w:r>
          </w:p>
          <w:p w14:paraId="20547A22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Tratamento: Antirreflexo</w:t>
            </w:r>
          </w:p>
          <w:p w14:paraId="63DE2C70" w14:textId="77777777" w:rsidR="00517484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 xml:space="preserve">- 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Interface mecânica</w:t>
            </w: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: VESA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(com regulagem de altura, rotação e inclinação)</w:t>
            </w:r>
          </w:p>
          <w:p w14:paraId="5D5BA678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- Base: Giratória</w:t>
            </w:r>
          </w:p>
          <w:p w14:paraId="200E2502" w14:textId="77777777" w:rsidR="00517484" w:rsidRPr="008713FA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8713FA">
              <w:rPr>
                <w:rFonts w:cs="Arial"/>
                <w:bCs/>
                <w:sz w:val="18"/>
                <w:szCs w:val="18"/>
                <w:lang w:eastAsia="en-US"/>
              </w:rPr>
              <w:t>- Devem ser fornecidos todos os cabos das entradas disponibilizadas no monitor.</w:t>
            </w:r>
          </w:p>
          <w:p w14:paraId="59AE8847" w14:textId="77777777" w:rsidR="00517484" w:rsidRPr="00794A9B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17AF01BC" w14:textId="77777777" w:rsidR="00517484" w:rsidRPr="00A75400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18"/>
                <w:szCs w:val="18"/>
                <w:lang w:eastAsia="en-US"/>
              </w:rPr>
            </w:pPr>
            <w:r w:rsidRPr="00A75400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Garantia do fabricante: </w:t>
            </w:r>
          </w:p>
          <w:p w14:paraId="2FE23907" w14:textId="7D601CD0" w:rsidR="00517484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Mínimo 1 (um)</w:t>
            </w:r>
            <w:r w:rsidRPr="005A1E9F">
              <w:rPr>
                <w:rFonts w:cs="Arial"/>
                <w:sz w:val="18"/>
                <w:szCs w:val="18"/>
                <w:lang w:eastAsia="en-US"/>
              </w:rPr>
              <w:t xml:space="preserve"> ano </w:t>
            </w:r>
          </w:p>
          <w:p w14:paraId="14B29012" w14:textId="77777777" w:rsidR="00517484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214DC3CE" w14:textId="1B09BC65" w:rsidR="00517484" w:rsidRDefault="00517484" w:rsidP="00517484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88206A">
              <w:rPr>
                <w:rFonts w:cs="Arial"/>
                <w:b/>
                <w:bCs/>
                <w:sz w:val="18"/>
                <w:szCs w:val="18"/>
                <w:lang w:eastAsia="en-US"/>
              </w:rPr>
              <w:t>Marca de Referência: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DELL, LG, </w:t>
            </w:r>
            <w:r w:rsidR="00943B2A">
              <w:rPr>
                <w:rFonts w:cs="Arial"/>
                <w:sz w:val="18"/>
                <w:szCs w:val="18"/>
                <w:lang w:eastAsia="en-US"/>
              </w:rPr>
              <w:t>ACER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ou equivalente, ou similar ou de melhor qualidade.</w:t>
            </w:r>
          </w:p>
          <w:p w14:paraId="129C1294" w14:textId="01ACED0E" w:rsidR="00517484" w:rsidRPr="00D46E21" w:rsidRDefault="00517484" w:rsidP="00517484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817F07" w14:textId="6D569D82" w:rsidR="00517484" w:rsidRPr="00D46E21" w:rsidRDefault="00517484" w:rsidP="00517484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517484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vAlign w:val="center"/>
          </w:tcPr>
          <w:p w14:paraId="6AF2D90D" w14:textId="7FAC7C99" w:rsidR="00517484" w:rsidRPr="00D46E21" w:rsidRDefault="00517484" w:rsidP="0051748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7DB9B1" w14:textId="6517B482" w:rsidR="00517484" w:rsidRPr="00D46E21" w:rsidRDefault="00517484" w:rsidP="0051748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R$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0C3C79A" w14:textId="7050D74C" w:rsidR="00517484" w:rsidRPr="00D46E21" w:rsidRDefault="00517484" w:rsidP="00517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  <w:tr w:rsidR="00517484" w:rsidRPr="00D46E21" w14:paraId="4579766C" w14:textId="77777777" w:rsidTr="00517484">
        <w:trPr>
          <w:trHeight w:val="343"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586858BE" w14:textId="77777777" w:rsidR="00517484" w:rsidRPr="00D46E21" w:rsidRDefault="00517484" w:rsidP="0051748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953" w:type="dxa"/>
            <w:gridSpan w:val="3"/>
            <w:shd w:val="clear" w:color="auto" w:fill="D9D9D9"/>
            <w:vAlign w:val="center"/>
          </w:tcPr>
          <w:p w14:paraId="3621476B" w14:textId="14B2EF44" w:rsidR="00517484" w:rsidRPr="00D46E21" w:rsidRDefault="00517484" w:rsidP="00517484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2558" w:type="dxa"/>
            <w:gridSpan w:val="2"/>
            <w:shd w:val="clear" w:color="auto" w:fill="D9D9D9"/>
            <w:vAlign w:val="center"/>
          </w:tcPr>
          <w:p w14:paraId="35BD97E8" w14:textId="77777777" w:rsidR="00517484" w:rsidRPr="00D46E21" w:rsidRDefault="00517484" w:rsidP="0051748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02F43FF7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</w:t>
      </w:r>
      <w:r w:rsidR="00F6050B">
        <w:rPr>
          <w:rFonts w:asciiTheme="minorHAnsi" w:hAnsiTheme="minorHAnsi" w:cstheme="minorHAnsi"/>
        </w:rPr>
        <w:t>o fornecimento dos produtos,</w:t>
      </w:r>
      <w:r w:rsidRPr="00D46E21">
        <w:rPr>
          <w:rFonts w:asciiTheme="minorHAnsi" w:hAnsiTheme="minorHAnsi" w:cstheme="minorHAnsi"/>
        </w:rPr>
        <w:t xml:space="preserve">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53CBDC2C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 xml:space="preserve">(Local),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960C" w14:textId="77777777" w:rsidR="00FB37D0" w:rsidRDefault="00FB37D0" w:rsidP="00920751">
      <w:r>
        <w:separator/>
      </w:r>
    </w:p>
  </w:endnote>
  <w:endnote w:type="continuationSeparator" w:id="0">
    <w:p w14:paraId="32EBC53B" w14:textId="77777777" w:rsidR="00FB37D0" w:rsidRDefault="00FB37D0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1A93A" w14:textId="77777777" w:rsidR="00FB37D0" w:rsidRDefault="00FB37D0" w:rsidP="00920751">
      <w:r>
        <w:separator/>
      </w:r>
    </w:p>
  </w:footnote>
  <w:footnote w:type="continuationSeparator" w:id="0">
    <w:p w14:paraId="2BE30EDB" w14:textId="77777777" w:rsidR="00FB37D0" w:rsidRDefault="00FB37D0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3274D"/>
    <w:rsid w:val="001525D9"/>
    <w:rsid w:val="00272400"/>
    <w:rsid w:val="00501A43"/>
    <w:rsid w:val="00517484"/>
    <w:rsid w:val="00570B58"/>
    <w:rsid w:val="00614553"/>
    <w:rsid w:val="006D35D4"/>
    <w:rsid w:val="007B0A41"/>
    <w:rsid w:val="007C76BE"/>
    <w:rsid w:val="007D3202"/>
    <w:rsid w:val="008339A1"/>
    <w:rsid w:val="00906BAB"/>
    <w:rsid w:val="00920751"/>
    <w:rsid w:val="00943B2A"/>
    <w:rsid w:val="00946855"/>
    <w:rsid w:val="00951BDD"/>
    <w:rsid w:val="00A3465E"/>
    <w:rsid w:val="00BD27DA"/>
    <w:rsid w:val="00D46E21"/>
    <w:rsid w:val="00D96231"/>
    <w:rsid w:val="00F6050B"/>
    <w:rsid w:val="00F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517484"/>
    <w:pPr>
      <w:ind w:left="720"/>
      <w:contextualSpacing/>
    </w:pPr>
  </w:style>
  <w:style w:type="character" w:customStyle="1" w:styleId="PargrafodaListaChar">
    <w:name w:val="Parágrafo da Lista Char"/>
    <w:aliases w:val="Texto Char,List Paragraph Char"/>
    <w:link w:val="PargrafodaLista"/>
    <w:uiPriority w:val="34"/>
    <w:rsid w:val="00517484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Caroline Cristina Santos</cp:lastModifiedBy>
  <cp:revision>4</cp:revision>
  <dcterms:created xsi:type="dcterms:W3CDTF">2023-03-15T19:34:00Z</dcterms:created>
  <dcterms:modified xsi:type="dcterms:W3CDTF">2023-03-15T20:57:00Z</dcterms:modified>
</cp:coreProperties>
</file>